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Technology-Based Assessment Rubric</w:t>
      </w:r>
    </w:p>
    <w:p>
      <w:pPr>
        <w:pStyle w:val="Heading2"/>
      </w:pPr>
      <w:r>
        <w:t>Special Education Emotion Regulation Mind Map Project</w:t>
      </w:r>
    </w:p>
    <w:p>
      <w:pPr>
        <w:pStyle w:val="Heading3"/>
      </w:pPr>
      <w:r>
        <w:t>Assignment Description</w:t>
      </w:r>
    </w:p>
    <w:p>
      <w:r>
        <w:t>Students will create a digital mind map using a technology tool such as MindMeister or another approved mind-mapping platform. The project will focus on identifying emotions, coping strategies, classroom supports, and communication skills for self-regulation. Students will organize information visually using colors, images, symbols, and short descriptions to demonstrate understanding of emotional regulation and digital learning skills.</w:t>
      </w:r>
    </w:p>
    <w:p>
      <w:pPr>
        <w:pStyle w:val="Heading3"/>
      </w:pPr>
      <w:r>
        <w:t>Measurable Learning Objectives</w:t>
      </w:r>
    </w:p>
    <w:p>
      <w:pPr>
        <w:pStyle w:val="ListBullet"/>
      </w:pPr>
      <w:r>
        <w:t>Identify at least four emotions and matching coping strategies.</w:t>
      </w:r>
    </w:p>
    <w:p>
      <w:pPr>
        <w:pStyle w:val="ListBullet"/>
      </w:pPr>
      <w:r>
        <w:t>Use a digital technology tool to organize information visually.</w:t>
      </w:r>
    </w:p>
    <w:p>
      <w:pPr>
        <w:pStyle w:val="ListBullet"/>
      </w:pPr>
      <w:r>
        <w:t>Demonstrate understanding of emotional regulation skills.</w:t>
      </w:r>
    </w:p>
    <w:p>
      <w:pPr>
        <w:pStyle w:val="ListBullet"/>
      </w:pPr>
      <w:r>
        <w:t>Present ideas clearly using visuals, labels, and color coding.</w:t>
      </w:r>
    </w:p>
    <w:p>
      <w:pPr>
        <w:pStyle w:val="ListBullet"/>
      </w:pPr>
      <w:r>
        <w:t>Practice communication and technology skills.</w:t>
      </w:r>
    </w:p>
    <w:p>
      <w:pPr>
        <w:pStyle w:val="Heading2"/>
      </w:pPr>
      <w:r>
        <w:t>Rubric: Emotion Regulation Mind Map Project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728"/>
        <w:gridCol w:w="1728"/>
        <w:gridCol w:w="1728"/>
        <w:gridCol w:w="1728"/>
        <w:gridCol w:w="1728"/>
      </w:tblGrid>
      <w:tr>
        <w:tc>
          <w:tcPr>
            <w:tcW w:type="dxa" w:w="1728"/>
          </w:tcPr>
          <w:p>
            <w:r>
              <w:t>Criteria</w:t>
            </w:r>
          </w:p>
        </w:tc>
        <w:tc>
          <w:tcPr>
            <w:tcW w:type="dxa" w:w="1728"/>
          </w:tcPr>
          <w:p>
            <w:r>
              <w:t>Excellent (4)</w:t>
            </w:r>
          </w:p>
        </w:tc>
        <w:tc>
          <w:tcPr>
            <w:tcW w:type="dxa" w:w="1728"/>
          </w:tcPr>
          <w:p>
            <w:r>
              <w:t>Good (3)</w:t>
            </w:r>
          </w:p>
        </w:tc>
        <w:tc>
          <w:tcPr>
            <w:tcW w:type="dxa" w:w="1728"/>
          </w:tcPr>
          <w:p>
            <w:r>
              <w:t>Developing (2)</w:t>
            </w:r>
          </w:p>
        </w:tc>
        <w:tc>
          <w:tcPr>
            <w:tcW w:type="dxa" w:w="1728"/>
          </w:tcPr>
          <w:p>
            <w:r>
              <w:t>Needs Improvement (1)</w:t>
            </w:r>
          </w:p>
        </w:tc>
      </w:tr>
      <w:tr>
        <w:tc>
          <w:tcPr>
            <w:tcW w:type="dxa" w:w="1728"/>
          </w:tcPr>
          <w:p>
            <w:r>
              <w:t>Understanding of Emotions</w:t>
            </w:r>
          </w:p>
        </w:tc>
        <w:tc>
          <w:tcPr>
            <w:tcW w:type="dxa" w:w="1728"/>
          </w:tcPr>
          <w:p>
            <w:r>
              <w:t>Student accurately identifies 4 or more emotions and clearly explains coping strategies.</w:t>
            </w:r>
          </w:p>
        </w:tc>
        <w:tc>
          <w:tcPr>
            <w:tcW w:type="dxa" w:w="1728"/>
          </w:tcPr>
          <w:p>
            <w:r>
              <w:t>Student identifies 3–4 emotions with mostly clear coping strategies.</w:t>
            </w:r>
          </w:p>
        </w:tc>
        <w:tc>
          <w:tcPr>
            <w:tcW w:type="dxa" w:w="1728"/>
          </w:tcPr>
          <w:p>
            <w:r>
              <w:t>Student identifies 2 emotions with limited explanation.</w:t>
            </w:r>
          </w:p>
        </w:tc>
        <w:tc>
          <w:tcPr>
            <w:tcW w:type="dxa" w:w="1728"/>
          </w:tcPr>
          <w:p>
            <w:r>
              <w:t>Student identifies 1 or fewer emotions with little understanding shown.</w:t>
            </w:r>
          </w:p>
        </w:tc>
      </w:tr>
      <w:tr>
        <w:tc>
          <w:tcPr>
            <w:tcW w:type="dxa" w:w="1728"/>
          </w:tcPr>
          <w:p>
            <w:r>
              <w:t>Organization of Mind Map</w:t>
            </w:r>
          </w:p>
        </w:tc>
        <w:tc>
          <w:tcPr>
            <w:tcW w:type="dxa" w:w="1728"/>
          </w:tcPr>
          <w:p>
            <w:r>
              <w:t>Information is highly organized, visually clear, and easy to follow with connected branches.</w:t>
            </w:r>
          </w:p>
        </w:tc>
        <w:tc>
          <w:tcPr>
            <w:tcW w:type="dxa" w:w="1728"/>
          </w:tcPr>
          <w:p>
            <w:r>
              <w:t>Information is mostly organized and understandable.</w:t>
            </w:r>
          </w:p>
        </w:tc>
        <w:tc>
          <w:tcPr>
            <w:tcW w:type="dxa" w:w="1728"/>
          </w:tcPr>
          <w:p>
            <w:r>
              <w:t>Organization is somewhat confusing or incomplete.</w:t>
            </w:r>
          </w:p>
        </w:tc>
        <w:tc>
          <w:tcPr>
            <w:tcW w:type="dxa" w:w="1728"/>
          </w:tcPr>
          <w:p>
            <w:r>
              <w:t>Mind map lacks organization and is difficult to understand.</w:t>
            </w:r>
          </w:p>
        </w:tc>
      </w:tr>
      <w:tr>
        <w:tc>
          <w:tcPr>
            <w:tcW w:type="dxa" w:w="1728"/>
          </w:tcPr>
          <w:p>
            <w:r>
              <w:t>Use of Technology Tool</w:t>
            </w:r>
          </w:p>
        </w:tc>
        <w:tc>
          <w:tcPr>
            <w:tcW w:type="dxa" w:w="1728"/>
          </w:tcPr>
          <w:p>
            <w:r>
              <w:t>Student independently uses digital tools, adds visuals/colors, and demonstrates strong technology skills.</w:t>
            </w:r>
          </w:p>
        </w:tc>
        <w:tc>
          <w:tcPr>
            <w:tcW w:type="dxa" w:w="1728"/>
          </w:tcPr>
          <w:p>
            <w:r>
              <w:t>Student uses most technology features correctly with minimal support.</w:t>
            </w:r>
          </w:p>
        </w:tc>
        <w:tc>
          <w:tcPr>
            <w:tcW w:type="dxa" w:w="1728"/>
          </w:tcPr>
          <w:p>
            <w:r>
              <w:t>Student uses some technology features but needs frequent support.</w:t>
            </w:r>
          </w:p>
        </w:tc>
        <w:tc>
          <w:tcPr>
            <w:tcW w:type="dxa" w:w="1728"/>
          </w:tcPr>
          <w:p>
            <w:r>
              <w:t>Student struggles to use the technology tool even with support.</w:t>
            </w:r>
          </w:p>
        </w:tc>
      </w:tr>
      <w:tr>
        <w:tc>
          <w:tcPr>
            <w:tcW w:type="dxa" w:w="1728"/>
          </w:tcPr>
          <w:p>
            <w:r>
              <w:t>Visual Design and Creativity</w:t>
            </w:r>
          </w:p>
        </w:tc>
        <w:tc>
          <w:tcPr>
            <w:tcW w:type="dxa" w:w="1728"/>
          </w:tcPr>
          <w:p>
            <w:r>
              <w:t>Excellent use of colors, images, symbols, and creativity to support understanding.</w:t>
            </w:r>
          </w:p>
        </w:tc>
        <w:tc>
          <w:tcPr>
            <w:tcW w:type="dxa" w:w="1728"/>
          </w:tcPr>
          <w:p>
            <w:r>
              <w:t>Good use of visuals and color to support ideas.</w:t>
            </w:r>
          </w:p>
        </w:tc>
        <w:tc>
          <w:tcPr>
            <w:tcW w:type="dxa" w:w="1728"/>
          </w:tcPr>
          <w:p>
            <w:r>
              <w:t>Limited visuals or creativity included.</w:t>
            </w:r>
          </w:p>
        </w:tc>
        <w:tc>
          <w:tcPr>
            <w:tcW w:type="dxa" w:w="1728"/>
          </w:tcPr>
          <w:p>
            <w:r>
              <w:t>Few or no visuals used.</w:t>
            </w:r>
          </w:p>
        </w:tc>
      </w:tr>
      <w:tr>
        <w:tc>
          <w:tcPr>
            <w:tcW w:type="dxa" w:w="1728"/>
          </w:tcPr>
          <w:p>
            <w:r>
              <w:t>Completion of Assignment Requirements</w:t>
            </w:r>
          </w:p>
        </w:tc>
        <w:tc>
          <w:tcPr>
            <w:tcW w:type="dxa" w:w="1728"/>
          </w:tcPr>
          <w:p>
            <w:r>
              <w:t>All assignment directions are fully completed correctly.</w:t>
            </w:r>
          </w:p>
        </w:tc>
        <w:tc>
          <w:tcPr>
            <w:tcW w:type="dxa" w:w="1728"/>
          </w:tcPr>
          <w:p>
            <w:r>
              <w:t>Most assignment requirements are completed.</w:t>
            </w:r>
          </w:p>
        </w:tc>
        <w:tc>
          <w:tcPr>
            <w:tcW w:type="dxa" w:w="1728"/>
          </w:tcPr>
          <w:p>
            <w:r>
              <w:t>Some assignment requirements are missing.</w:t>
            </w:r>
          </w:p>
        </w:tc>
        <w:tc>
          <w:tcPr>
            <w:tcW w:type="dxa" w:w="1728"/>
          </w:tcPr>
          <w:p>
            <w:r>
              <w:t>Many assignment requirements are missing or incomplete.</w:t>
            </w:r>
          </w:p>
        </w:tc>
      </w:tr>
      <w:tr>
        <w:tc>
          <w:tcPr>
            <w:tcW w:type="dxa" w:w="1728"/>
          </w:tcPr>
          <w:p>
            <w:r>
              <w:t>Communication and Presentation</w:t>
            </w:r>
          </w:p>
        </w:tc>
        <w:tc>
          <w:tcPr>
            <w:tcW w:type="dxa" w:w="1728"/>
          </w:tcPr>
          <w:p>
            <w:r>
              <w:t>Student clearly explains ideas and demonstrates understanding during presentation or discussion.</w:t>
            </w:r>
          </w:p>
        </w:tc>
        <w:tc>
          <w:tcPr>
            <w:tcW w:type="dxa" w:w="1728"/>
          </w:tcPr>
          <w:p>
            <w:r>
              <w:t>Student explains most ideas clearly.</w:t>
            </w:r>
          </w:p>
        </w:tc>
        <w:tc>
          <w:tcPr>
            <w:tcW w:type="dxa" w:w="1728"/>
          </w:tcPr>
          <w:p>
            <w:r>
              <w:t>Student has difficulty explaining ideas.</w:t>
            </w:r>
          </w:p>
        </w:tc>
        <w:tc>
          <w:tcPr>
            <w:tcW w:type="dxa" w:w="1728"/>
          </w:tcPr>
          <w:p>
            <w:r>
              <w:t>Student is unable to explain project ideas clearly.</w:t>
            </w:r>
          </w:p>
        </w:tc>
      </w:tr>
    </w:tbl>
    <w:p/>
    <w:p>
      <w:pPr>
        <w:pStyle w:val="Heading3"/>
      </w:pPr>
      <w:r>
        <w:t>Total Points: _____ / 24</w:t>
      </w:r>
    </w:p>
    <w:p>
      <w:pPr>
        <w:pStyle w:val="Heading3"/>
      </w:pPr>
      <w:r>
        <w:t>Grading Scale</w:t>
      </w:r>
    </w:p>
    <w:p>
      <w:pPr>
        <w:pStyle w:val="ListBullet"/>
      </w:pPr>
      <w:r>
        <w:t>22–24 = Excellent</w:t>
      </w:r>
    </w:p>
    <w:p>
      <w:pPr>
        <w:pStyle w:val="ListBullet"/>
      </w:pPr>
      <w:r>
        <w:t>18–21 = Good</w:t>
      </w:r>
    </w:p>
    <w:p>
      <w:pPr>
        <w:pStyle w:val="ListBullet"/>
      </w:pPr>
      <w:r>
        <w:t>13–17 = Developing</w:t>
      </w:r>
    </w:p>
    <w:p>
      <w:pPr>
        <w:pStyle w:val="ListBullet"/>
      </w:pPr>
      <w:r>
        <w:t>6–12 = Needs Improvement</w:t>
      </w:r>
    </w:p>
    <w:p>
      <w:pPr>
        <w:pStyle w:val="Heading3"/>
      </w:pPr>
      <w:r>
        <w:t>Teacher Comments</w:t>
      </w:r>
    </w:p>
    <w:p>
      <w:r>
        <w:t>__________________________________________________</w:t>
      </w:r>
    </w:p>
    <w:p>
      <w:r>
        <w:t>__________________________________________________</w:t>
      </w:r>
    </w:p>
    <w:p>
      <w:r>
        <w:t>__________________________________________________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