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color w:val="DC5A28"/>
        </w:rPr>
        <w:t>🍎 Adventure Starts Here! 🌈</w:t>
      </w:r>
    </w:p>
    <w:p>
      <w:pPr>
        <w:jc w:val="center"/>
      </w:pPr>
      <w:r>
        <w:rPr>
          <w:b/>
          <w:sz w:val="30"/>
        </w:rPr>
        <w:t>A Family Quest Through Our Amazing School</w:t>
        <w:br/>
      </w:r>
      <w:r>
        <w:t>Welcome to our school family! Explore, discover, and celebrate the amazing people and places that help every child learn, grow, and shine.</w:t>
      </w:r>
    </w:p>
    <w:p>
      <w:pPr>
        <w:pStyle w:val="Heading1"/>
      </w:pPr>
      <w:r>
        <w:rPr>
          <w:color w:val="0070C0"/>
        </w:rPr>
        <w:t>GooseChase Experience Information</w:t>
      </w:r>
    </w:p>
    <w:tbl>
      <w:tblPr>
        <w:tblStyle w:val="TableGrid"/>
        <w:tblW w:type="auto" w:w="0"/>
        <w:tblLook w:firstColumn="1" w:firstRow="1" w:lastColumn="0" w:lastRow="0" w:noHBand="0" w:noVBand="1" w:val="04A0"/>
      </w:tblPr>
      <w:tblGrid>
        <w:gridCol w:w="4320"/>
        <w:gridCol w:w="4320"/>
      </w:tblGrid>
      <w:tr>
        <w:tc>
          <w:tcPr>
            <w:tcW w:type="dxa" w:w="4320"/>
          </w:tcPr>
          <w:p>
            <w:r>
              <w:t>Item</w:t>
            </w:r>
          </w:p>
        </w:tc>
        <w:tc>
          <w:tcPr>
            <w:tcW w:type="dxa" w:w="4320"/>
          </w:tcPr>
          <w:p>
            <w:r>
              <w:t>Details</w:t>
            </w:r>
          </w:p>
        </w:tc>
      </w:tr>
      <w:tr>
        <w:tc>
          <w:tcPr>
            <w:tcW w:type="dxa" w:w="4320"/>
          </w:tcPr>
          <w:p>
            <w:r>
              <w:t>Experience Name</w:t>
            </w:r>
          </w:p>
        </w:tc>
        <w:tc>
          <w:tcPr>
            <w:tcW w:type="dxa" w:w="4320"/>
          </w:tcPr>
          <w:p>
            <w:r>
              <w:t>🍎 Adventure Starts Here! A Family Quest Through Our Amazing School</w:t>
            </w:r>
          </w:p>
        </w:tc>
      </w:tr>
      <w:tr>
        <w:tc>
          <w:tcPr>
            <w:tcW w:type="dxa" w:w="4320"/>
          </w:tcPr>
          <w:p>
            <w:r>
              <w:t>Platform</w:t>
            </w:r>
          </w:p>
        </w:tc>
        <w:tc>
          <w:tcPr>
            <w:tcW w:type="dxa" w:w="4320"/>
          </w:tcPr>
          <w:p>
            <w:r>
              <w:t>GooseChase Mobile App</w:t>
            </w:r>
          </w:p>
        </w:tc>
      </w:tr>
      <w:tr>
        <w:tc>
          <w:tcPr>
            <w:tcW w:type="dxa" w:w="4320"/>
          </w:tcPr>
          <w:p>
            <w:r>
              <w:t>Invite Link</w:t>
            </w:r>
          </w:p>
        </w:tc>
        <w:tc>
          <w:tcPr>
            <w:tcW w:type="dxa" w:w="4320"/>
          </w:tcPr>
          <w:p>
            <w:r>
              <w:t>https://join.goosechase.com/5214d2f8-460e-4b29-897c-f6809db9509e</w:t>
            </w:r>
          </w:p>
        </w:tc>
      </w:tr>
      <w:tr>
        <w:tc>
          <w:tcPr>
            <w:tcW w:type="dxa" w:w="4320"/>
          </w:tcPr>
          <w:p>
            <w:r>
              <w:t>Participants</w:t>
            </w:r>
          </w:p>
        </w:tc>
        <w:tc>
          <w:tcPr>
            <w:tcW w:type="dxa" w:w="4320"/>
          </w:tcPr>
          <w:p>
            <w:r>
              <w:t>Parents/Guardians of 5th Grade Students</w:t>
            </w:r>
          </w:p>
        </w:tc>
      </w:tr>
      <w:tr>
        <w:tc>
          <w:tcPr>
            <w:tcW w:type="dxa" w:w="4320"/>
          </w:tcPr>
          <w:p>
            <w:r>
              <w:t>Purpose</w:t>
            </w:r>
          </w:p>
        </w:tc>
        <w:tc>
          <w:tcPr>
            <w:tcW w:type="dxa" w:w="4320"/>
          </w:tcPr>
          <w:p>
            <w:r>
              <w:t>Help families explore the school, meet important staff, and learn about special education, speech, and student support services through a fun interactive scavenger hunt.</w:t>
            </w:r>
          </w:p>
        </w:tc>
      </w:tr>
    </w:tbl>
    <w:p>
      <w:pPr>
        <w:pStyle w:val="Heading1"/>
      </w:pPr>
      <w:r>
        <w:rPr>
          <w:color w:val="00B050"/>
        </w:rPr>
        <w:t>🌟 Final Mission: You Did It!</w:t>
      </w:r>
    </w:p>
    <w:p>
      <w:pPr>
        <w:pStyle w:val="IntenseQuote"/>
      </w:pPr>
      <w:r>
        <w:t>🏆 500 Points</w:t>
      </w:r>
    </w:p>
    <w:p>
      <w:r>
        <w:t>🎉 Congratulations!</w:t>
        <w:br/>
        <w:br/>
        <w:t>You completed Adventure Starts Here!</w:t>
        <w:br/>
        <w:br/>
        <w:t>Because of your teamwork, you've discovered:</w:t>
        <w:br/>
        <w:t>• 💙 Where your child can receive extra support.</w:t>
        <w:br/>
        <w:t>• 🗣️ Where speech and language services happen.</w:t>
        <w:br/>
        <w:t>• 🌈 Safe, calming spaces that help students succeed.</w:t>
        <w:br/>
        <w:t>• 📚 Places where curiosity and learning come alive.</w:t>
        <w:br/>
        <w:t>• 👩‍🏫 The amazing teachers, specialists, and staff who are here to help.</w:t>
        <w:br/>
        <w:br/>
        <w:t>Welcome to our school family! Every child belongs, every family matters, and we're excited to partner with you to help your child learn, grow, and shine throughout the school year!</w:t>
      </w:r>
    </w:p>
    <w:p>
      <w:pPr>
        <w:pStyle w:val="Heading1"/>
      </w:pPr>
      <w:r>
        <w:rPr>
          <w:color w:val="C00000"/>
        </w:rPr>
        <w:t>Educational Connection</w:t>
      </w:r>
    </w:p>
    <w:p>
      <w:r>
        <w:t>This GooseChase experience reflects my work as a Special Education Paraeducator and Speech Therapy Aide. It shows how mobile technology can make parent orientation engaging, interactive, and welcoming while introducing families to the supports available for all learners. As a future Special Education Teacher, I would use this activity to build trusting relationships with families from the very beginning of the school year.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